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CD0" w:rsidRPr="00FD112C" w:rsidRDefault="005E6CD0" w:rsidP="00FD112C">
      <w:pPr>
        <w:widowControl w:val="0"/>
        <w:spacing w:after="0" w:line="240" w:lineRule="auto"/>
        <w:ind w:left="2980" w:hanging="2271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ПАМЯТКА ДЛЯ РОДИТЕЛЕ</w:t>
      </w:r>
      <w:r w:rsidRPr="00FD112C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Й</w:t>
      </w:r>
    </w:p>
    <w:p w:rsidR="005E6CD0" w:rsidRPr="005E6CD0" w:rsidRDefault="005E6CD0" w:rsidP="005E6CD0">
      <w:pPr>
        <w:widowControl w:val="0"/>
        <w:spacing w:after="0" w:line="240" w:lineRule="auto"/>
        <w:ind w:left="2980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Статья 43 Конституции Российской Федерации гарантирует гражданам право на общедоступность и бесплатность общего образования в государственных или муниципальных образовательных учреждениях.</w:t>
      </w: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Установление каких-либо денежных взносов (сборов) и иных форм материальной помощи в процессе обучения в образовательном учреждении не допускается.</w:t>
      </w: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Если Вы по собственному желанию (без какого </w:t>
      </w:r>
      <w:proofErr w:type="gramStart"/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бы</w:t>
      </w:r>
      <w:proofErr w:type="gramEnd"/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то ни было давления со стороны администрации, сотрудников школы, родительских комитетов, фондов, иных физических и юридических лиц) хотите оказать школе или детскому саду, где обучается (воспитывается) Ваш ребенок, благотворительную (добровольную) помощь в виде денежных средств, Вы можете в любое удобное для Вас время перечислить любую сумму, посильную для Вашего семейного бюджета, на расчетный счет школы № 12.</w:t>
      </w:r>
    </w:p>
    <w:p w:rsidR="005E6CD0" w:rsidRDefault="005E6CD0" w:rsidP="005E6C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E6CD0" w:rsidRPr="005E6CD0" w:rsidRDefault="005E6CD0" w:rsidP="005E6CD0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ВЫ ДОЛЖНЫ ЗНАТЬ!</w:t>
      </w:r>
    </w:p>
    <w:p w:rsidR="005E6CD0" w:rsidRPr="005E6CD0" w:rsidRDefault="005E6CD0" w:rsidP="005E6CD0">
      <w:pPr>
        <w:widowControl w:val="0"/>
        <w:numPr>
          <w:ilvl w:val="0"/>
          <w:numId w:val="1"/>
        </w:numPr>
        <w:tabs>
          <w:tab w:val="left" w:pos="933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Не допускается принуждение родителей (законных представителей) учащихся, воспитанников к внесению денежных средств, осуществлению иных форм материальной помощи со стороны администрации и работников образовательных учреждений,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 взносов и благотворительных средств.</w:t>
      </w: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Установление фиксированных сумм для благотворительной помощи также относится к формам принуждения (оказания давления на родителей) и является нарушением Федерального закона от 11.08.1995 </w:t>
      </w:r>
      <w:r w:rsidRPr="005E6CD0">
        <w:rPr>
          <w:rFonts w:ascii="Times New Roman" w:eastAsia="Times New Roman" w:hAnsi="Times New Roman" w:cs="Times New Roman"/>
          <w:color w:val="000000"/>
          <w:lang w:val="en-US" w:bidi="en-US"/>
        </w:rPr>
        <w:t>N</w:t>
      </w:r>
      <w:r w:rsidRPr="005E6CD0">
        <w:rPr>
          <w:rFonts w:ascii="Times New Roman" w:eastAsia="Times New Roman" w:hAnsi="Times New Roman" w:cs="Times New Roman"/>
          <w:color w:val="000000"/>
          <w:lang w:bidi="en-US"/>
        </w:rPr>
        <w:t xml:space="preserve"> </w:t>
      </w: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135-ФЗ "О благотворительной деятельности и благотворительных организациях".</w:t>
      </w:r>
    </w:p>
    <w:p w:rsidR="005E6CD0" w:rsidRPr="005E6CD0" w:rsidRDefault="005E6CD0" w:rsidP="005E6CD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При оказании родителями финансовой помощи внесение денежных средств должно производиться на расчетный счет образовательного учреждения.</w:t>
      </w: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Согласно Гражданскому кодексу РФ договор пожертвования следует заключать в письменной форме в случаях, когда дарителем является юридическое лицо и стоимость дара превышает три тысячи рублей, а также, если договор содержит обещание дарения в будущем.</w:t>
      </w:r>
    </w:p>
    <w:p w:rsidR="005E6CD0" w:rsidRP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Родители обучающихся (воспитанников) не обязаны финансировать деятельность по содержанию и охране зданий образовательных учреждений, материально-техническому обеспечению и оснащению образовательного процесса.</w:t>
      </w:r>
    </w:p>
    <w:p w:rsidR="005E6CD0" w:rsidRDefault="005E6CD0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Любая инициативная группа граждан, в том числе родительский комитет, попечительский совет и прочие органы самоуправления образовательного учреждения, вправе принять решение о внесении (сборе) денежных средств только в отношении себя самих (членов попечительского совета), а не родителей всех детей, посещающих данное учреждение.</w:t>
      </w:r>
    </w:p>
    <w:p w:rsidR="00FD112C" w:rsidRPr="005E6CD0" w:rsidRDefault="00FD112C" w:rsidP="005E6CD0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5E6CD0" w:rsidRPr="005E6CD0" w:rsidRDefault="005E6CD0" w:rsidP="005E6CD0">
      <w:pPr>
        <w:widowControl w:val="0"/>
        <w:numPr>
          <w:ilvl w:val="0"/>
          <w:numId w:val="1"/>
        </w:numPr>
        <w:tabs>
          <w:tab w:val="left" w:pos="10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Администрация, сотрудники школы, иные лица не вправе:</w:t>
      </w:r>
    </w:p>
    <w:p w:rsidR="005E6CD0" w:rsidRPr="005E6CD0" w:rsidRDefault="005E6CD0" w:rsidP="005E6CD0">
      <w:pPr>
        <w:widowControl w:val="0"/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- требовать или принимать от благотворителей наличные денежные средства;</w:t>
      </w:r>
    </w:p>
    <w:p w:rsidR="005E6CD0" w:rsidRDefault="005E6CD0" w:rsidP="005E6CD0">
      <w:pPr>
        <w:widowControl w:val="0"/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- требовать от благотворителя предоставления квитанции или иного документа, свидетельствующего о зачислении денежных средств на расчетный счет учреждения.</w:t>
      </w:r>
    </w:p>
    <w:p w:rsidR="00FD112C" w:rsidRPr="005E6CD0" w:rsidRDefault="00FD112C" w:rsidP="005E6CD0">
      <w:pPr>
        <w:widowControl w:val="0"/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</w:p>
    <w:p w:rsidR="005E6CD0" w:rsidRPr="005E6CD0" w:rsidRDefault="005E6CD0" w:rsidP="005E6CD0">
      <w:pPr>
        <w:widowControl w:val="0"/>
        <w:numPr>
          <w:ilvl w:val="0"/>
          <w:numId w:val="1"/>
        </w:numPr>
        <w:tabs>
          <w:tab w:val="left" w:pos="1032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Благотворитель имеет право:</w:t>
      </w:r>
    </w:p>
    <w:p w:rsidR="005E6CD0" w:rsidRPr="005E6CD0" w:rsidRDefault="005E6CD0" w:rsidP="005E6CD0">
      <w:pPr>
        <w:widowControl w:val="0"/>
        <w:tabs>
          <w:tab w:val="left" w:pos="84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- в течение 10 дней со дня перечисления по доброй воле денежных средств на расчетный счет учреждения подать обращение в учреждение (по своему желанию - приложить копию квитанции или иного подтверждающего документа) и указать в нем целевое назначение перечисленных денежных средств;</w:t>
      </w:r>
    </w:p>
    <w:p w:rsidR="005E6CD0" w:rsidRPr="005E6CD0" w:rsidRDefault="005E6CD0" w:rsidP="005E6CD0">
      <w:pPr>
        <w:widowControl w:val="0"/>
        <w:tabs>
          <w:tab w:val="left" w:pos="94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- получить от руководителя (по запросу) полную информацию о расходовании и возможности контроля за процессом </w:t>
      </w:r>
      <w:proofErr w:type="gramStart"/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расходования</w:t>
      </w:r>
      <w:proofErr w:type="gramEnd"/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внесенных благотворителем безналичных денежных средств или использования имущества, предоставленного благотворителем учреждению;</w:t>
      </w:r>
    </w:p>
    <w:p w:rsidR="005E6CD0" w:rsidRPr="005E6CD0" w:rsidRDefault="005E6CD0" w:rsidP="005E6CD0">
      <w:pPr>
        <w:widowControl w:val="0"/>
        <w:tabs>
          <w:tab w:val="left" w:pos="84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5E6CD0">
        <w:rPr>
          <w:rFonts w:ascii="Times New Roman" w:eastAsia="Times New Roman" w:hAnsi="Times New Roman" w:cs="Times New Roman"/>
          <w:color w:val="000000"/>
          <w:lang w:eastAsia="ru-RU" w:bidi="ru-RU"/>
        </w:rPr>
        <w:t>-получить информацию о целевом расходовании переданных учреждению безналичных денежных средств из ежегодного публичного отчета о привлечении и расходовании внебюджетных средств, который должен быть размещен на официальном са</w:t>
      </w:r>
      <w:r w:rsidR="00C62B3C">
        <w:rPr>
          <w:rFonts w:ascii="Times New Roman" w:eastAsia="Times New Roman" w:hAnsi="Times New Roman" w:cs="Times New Roman"/>
          <w:color w:val="000000"/>
          <w:lang w:eastAsia="ru-RU" w:bidi="ru-RU"/>
        </w:rPr>
        <w:t>йте образовательного учреждения.</w:t>
      </w:r>
      <w:bookmarkStart w:id="0" w:name="_GoBack"/>
      <w:bookmarkEnd w:id="0"/>
    </w:p>
    <w:p w:rsidR="00624DE2" w:rsidRPr="005E6CD0" w:rsidRDefault="00624DE2" w:rsidP="005E6CD0">
      <w:pPr>
        <w:spacing w:after="0" w:line="240" w:lineRule="auto"/>
      </w:pPr>
    </w:p>
    <w:sectPr w:rsidR="00624DE2" w:rsidRPr="005E6CD0" w:rsidSect="005E6CD0">
      <w:pgSz w:w="11906" w:h="16838"/>
      <w:pgMar w:top="1135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51436"/>
    <w:multiLevelType w:val="multilevel"/>
    <w:tmpl w:val="274C0B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7C3F65"/>
    <w:multiLevelType w:val="multilevel"/>
    <w:tmpl w:val="7D3274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27"/>
    <w:rsid w:val="003F5527"/>
    <w:rsid w:val="005E6CD0"/>
    <w:rsid w:val="00624DE2"/>
    <w:rsid w:val="00C62B3C"/>
    <w:rsid w:val="00D74BD0"/>
    <w:rsid w:val="00FD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035C1-F218-4D90-AC1C-12F375DD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Renatovna</dc:creator>
  <cp:keywords/>
  <dc:description/>
  <cp:lastModifiedBy>Elvira Renatovna</cp:lastModifiedBy>
  <cp:revision>5</cp:revision>
  <dcterms:created xsi:type="dcterms:W3CDTF">2020-06-22T05:13:00Z</dcterms:created>
  <dcterms:modified xsi:type="dcterms:W3CDTF">2020-06-22T05:16:00Z</dcterms:modified>
</cp:coreProperties>
</file>